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 w:before="10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/>
      </w:r>
    </w:p>
    <w:p>
      <w:pPr>
        <w:pStyle w:val="Normal"/>
        <w:bidi w:val="0"/>
        <w:spacing w:lineRule="auto" w:line="360" w:before="100" w:after="10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</w:rPr>
        <w:t xml:space="preserve">Regulamin konkursu fotograficznego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zCs w:val="28"/>
          <w:shd w:fill="FFFFFF" w:val="clear"/>
        </w:rPr>
        <w:t>„Przyłapani na czytaniu”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</w:rPr>
        <w:t xml:space="preserve"> organizowanego przez bibliotekę szkolną Zespołu Szkół im. Władysława Szybińskiego w Cieszynie.</w:t>
      </w:r>
    </w:p>
    <w:p>
      <w:pPr>
        <w:pStyle w:val="Normal"/>
        <w:bidi w:val="0"/>
        <w:spacing w:lineRule="auto" w:line="360" w:before="100" w:after="10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Organizatorzy :  </w:t>
      </w:r>
    </w:p>
    <w:p>
      <w:pPr>
        <w:pStyle w:val="Normal"/>
        <w:numPr>
          <w:ilvl w:val="0"/>
          <w:numId w:val="6"/>
        </w:numPr>
        <w:bidi w:val="0"/>
        <w:spacing w:lineRule="auto" w:line="360" w:before="100" w:after="10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4"/>
          <w:shd w:fill="FFFFFF" w:val="clear"/>
        </w:rPr>
        <w:t>Organizatorami konkursu są nuczyciele ZS im. W. Szybińskiego:</w:t>
      </w:r>
    </w:p>
    <w:p>
      <w:pPr>
        <w:pStyle w:val="Normal"/>
        <w:numPr>
          <w:ilvl w:val="0"/>
          <w:numId w:val="0"/>
        </w:numPr>
        <w:bidi w:val="0"/>
        <w:spacing w:lineRule="auto" w:line="360" w:before="100" w:after="100"/>
        <w:ind w:left="720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4"/>
          <w:shd w:fill="FFFFFF" w:val="clear"/>
        </w:rPr>
        <w:t>Urszula Żurawska, Danuta Wocko – Krupska, Małgorzata Gross</w:t>
      </w:r>
    </w:p>
    <w:p>
      <w:pPr>
        <w:pStyle w:val="Normal"/>
        <w:bidi w:val="0"/>
        <w:spacing w:lineRule="auto" w:line="36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br/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Cele konkursu: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br/>
        <w:t>1.      Rozwijanie zainteresowań czytelniczych wśród młodzieży szkolnej</w:t>
        <w:br/>
        <w:t>2.      Promocja i popularyzacja czytelnictwa</w:t>
        <w:br/>
        <w:t>3.      Rozbudzenie zainteresowań artystycznych</w:t>
        <w:br/>
        <w:t> </w:t>
        <w:br/>
        <w:br/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 xml:space="preserve">Termin konkursu: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28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.0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3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.2017 r. </w:t>
      </w:r>
    </w:p>
    <w:p>
      <w:pPr>
        <w:pStyle w:val="Normal"/>
        <w:bidi w:val="0"/>
        <w:spacing w:lineRule="auto" w:line="36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Rozstrzygnięcie konkursu: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25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.0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4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.2017 r.</w:t>
        <w:br/>
        <w:br/>
        <w:t>  </w:t>
        <w:br/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Uczestnicy:</w:t>
      </w:r>
    </w:p>
    <w:p>
      <w:pPr>
        <w:pStyle w:val="Normal"/>
        <w:numPr>
          <w:ilvl w:val="0"/>
          <w:numId w:val="5"/>
        </w:numPr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Konkurs jest adresowany do wszystkich uczniów naszej szkoły.</w: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0"/>
        <w:ind w:left="72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/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FFFFFF" w:val="clear"/>
        </w:rPr>
        <w:t>Tematyka prac:</w:t>
      </w:r>
    </w:p>
    <w:p>
      <w:pPr>
        <w:pStyle w:val="Normal"/>
        <w:numPr>
          <w:ilvl w:val="0"/>
          <w:numId w:val="4"/>
        </w:numPr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  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Tematyka zdjęć jest dowolna, powinna jednak pokazać, że czytanie w domu,     w miejscach publicznych (tj. szkoła, ulica, park, sklep, itp.) to przyjemność           i atrakcyjna forma rozrywki wypełniająca wolny czas.</w:t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FFFFFF" w:val="clear"/>
        </w:rPr>
        <w:t>Przyjmowanie prac: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Każdy uczestnik powinien dostarczyć do biblioteki szkolnej maksymalnie trzy wywołane (wydrukowane) prace fotograficzne opisane z tyłu: imię, nazwisko, klasa. Format zdjęć: min.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10cm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x15 cm, max. A4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(21cm x 30 cm).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Każdy uczestnik konkursu powinien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również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przesłać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te same, podpisane prace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drogą elektroniczną na adres : </w:t>
      </w:r>
      <w:hyperlink r:id="rId2">
        <w:r>
          <w:rPr>
            <w:rStyle w:val="Czeinternetowe"/>
            <w:rFonts w:eastAsia="Times New Roman" w:cs="Times New Roman" w:ascii="Times New Roman" w:hAnsi="Times New Roman"/>
            <w:color w:val="00000A"/>
            <w:spacing w:val="0"/>
            <w:sz w:val="24"/>
            <w:shd w:fill="FFFFFF" w:val="clear"/>
          </w:rPr>
          <w:t>grossmalgorzata@wp.pl</w:t>
        </w:r>
      </w:hyperlink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. Nazwa każdego zdjęcia to imię i nazwisko osoby nadsyłającej pisane bez przerwy,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 przypadku więcej niż jednej pracy, należy dopisać kolejny numer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(np. jankowalski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1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).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   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Termin przyjmowan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i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prac: 21.04.17 (piątek).</w:t>
      </w:r>
    </w:p>
    <w:p>
      <w:pPr>
        <w:pStyle w:val="Normal"/>
        <w:bidi w:val="0"/>
        <w:spacing w:lineRule="auto" w:line="360" w:before="0" w:after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FFFFFF" w:val="clear"/>
        </w:rPr>
        <w:t>Ocena prac: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Najlepsze prace zostaną nagrodzone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przez jury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składające się z organizatorów konkursu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. 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Wybrane prace zostaną nieodpłatnie zaprezentowane na wystawie pokonkursowej w naszej szkole, oraz ich wersje elektroniczne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umieszczone na stronie internetowej szkoły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 zaznaczeniem imienia i nazwiska autora.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Wyniki konkursu oraz termin i miejsce wręczenia nagród zostanie ogłoszony na stronie internetowej szkoły  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5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kwietnia 2017r.</w:t>
      </w:r>
    </w:p>
    <w:p>
      <w:pPr>
        <w:pStyle w:val="Normal"/>
        <w:bidi w:val="0"/>
        <w:spacing w:lineRule="auto" w:line="360" w:before="0" w:after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highlight w:val="white"/>
        </w:rPr>
      </w:pPr>
      <w:r>
        <w:rPr/>
      </w:r>
    </w:p>
    <w:p>
      <w:pPr>
        <w:pStyle w:val="Normal"/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FFFFFF" w:val="clear"/>
        </w:rPr>
        <w:t>Postanowienia końcowe:</w:t>
      </w:r>
    </w:p>
    <w:p>
      <w:pPr>
        <w:pStyle w:val="Normal"/>
        <w:numPr>
          <w:ilvl w:val="0"/>
          <w:numId w:val="3"/>
        </w:numPr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Wzięcie udziału w konkursie jest równoznaczne z oświadczeniem o posiadaniu pełni praw autorskich, osobistych i majątkowych do prezentowanego zdjęcia oraz uzyskaniu zgody na publikację od osób znajdujących się na fotografii.</w:t>
      </w:r>
    </w:p>
    <w:p>
      <w:pPr>
        <w:pStyle w:val="Normal"/>
        <w:numPr>
          <w:ilvl w:val="0"/>
          <w:numId w:val="3"/>
        </w:numPr>
        <w:bidi w:val="0"/>
        <w:spacing w:lineRule="auto" w:line="360" w:before="0" w:after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Zgłoszenie do konkursu traktuje się jako przyjęcie warunków regulaminu oraz wyrażenie zgody na przetwarzanie danych osobowych przez organizatora konkursu fotograficznego „Przyłapani na czytaniu” z zgodnie ustawą z dn. 29.08.1997r. O ochronie osobowych ( Dz.U.Nr 133 poz., 883).</w:t>
        <w:br/>
      </w:r>
    </w:p>
    <w:p>
      <w:pPr>
        <w:pStyle w:val="Normal"/>
        <w:bidi w:val="0"/>
        <w:spacing w:lineRule="auto" w:line="36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b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/>
    </w:lvl>
    <w:lvl w:ilvl="1">
      <w:start w:val="1"/>
      <w:numFmt w:val="decimal"/>
      <w:lvlText w:val="%2."/>
      <w:lvlJc w:val="left"/>
      <w:pPr>
        <w:tabs>
          <w:tab w:val="num" w:pos="1147"/>
        </w:tabs>
        <w:ind w:left="1147" w:hanging="360"/>
      </w:pPr>
      <w:rPr/>
    </w:lvl>
    <w:lvl w:ilvl="2">
      <w:start w:val="1"/>
      <w:numFmt w:val="decimal"/>
      <w:lvlText w:val="%3."/>
      <w:lvlJc w:val="left"/>
      <w:pPr>
        <w:tabs>
          <w:tab w:val="num" w:pos="1507"/>
        </w:tabs>
        <w:ind w:left="1507" w:hanging="360"/>
      </w:pPr>
      <w:rPr/>
    </w:lvl>
    <w:lvl w:ilvl="3">
      <w:start w:val="1"/>
      <w:numFmt w:val="decimal"/>
      <w:lvlText w:val="%4."/>
      <w:lvlJc w:val="left"/>
      <w:pPr>
        <w:tabs>
          <w:tab w:val="num" w:pos="1867"/>
        </w:tabs>
        <w:ind w:left="1867" w:hanging="360"/>
      </w:pPr>
      <w:rPr/>
    </w:lvl>
    <w:lvl w:ilvl="4">
      <w:start w:val="1"/>
      <w:numFmt w:val="decimal"/>
      <w:lvlText w:val="%5."/>
      <w:lvlJc w:val="left"/>
      <w:pPr>
        <w:tabs>
          <w:tab w:val="num" w:pos="2227"/>
        </w:tabs>
        <w:ind w:left="2227" w:hanging="360"/>
      </w:pPr>
      <w:rPr/>
    </w:lvl>
    <w:lvl w:ilvl="5">
      <w:start w:val="1"/>
      <w:numFmt w:val="decimal"/>
      <w:lvlText w:val="%6."/>
      <w:lvlJc w:val="left"/>
      <w:pPr>
        <w:tabs>
          <w:tab w:val="num" w:pos="2587"/>
        </w:tabs>
        <w:ind w:left="2587" w:hanging="360"/>
      </w:pPr>
      <w:rPr/>
    </w:lvl>
    <w:lvl w:ilvl="6">
      <w:start w:val="1"/>
      <w:numFmt w:val="decimal"/>
      <w:lvlText w:val="%7."/>
      <w:lvlJc w:val="left"/>
      <w:pPr>
        <w:tabs>
          <w:tab w:val="num" w:pos="2947"/>
        </w:tabs>
        <w:ind w:left="2947" w:hanging="360"/>
      </w:pPr>
      <w:rPr/>
    </w:lvl>
    <w:lvl w:ilvl="7">
      <w:start w:val="1"/>
      <w:numFmt w:val="decimal"/>
      <w:lvlText w:val="%8."/>
      <w:lvlJc w:val="left"/>
      <w:pPr>
        <w:tabs>
          <w:tab w:val="num" w:pos="3307"/>
        </w:tabs>
        <w:ind w:left="3307" w:hanging="360"/>
      </w:pPr>
      <w:rPr/>
    </w:lvl>
    <w:lvl w:ilvl="8">
      <w:start w:val="1"/>
      <w:numFmt w:val="decimal"/>
      <w:lvlText w:val="%9."/>
      <w:lvlJc w:val="left"/>
      <w:pPr>
        <w:tabs>
          <w:tab w:val="num" w:pos="3667"/>
        </w:tabs>
        <w:ind w:left="3667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rossmalgorzata@wp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LibreOffice/5.2.2.2$Windows_x86 LibreOffice_project/8f96e87c890bf8fa77463cd4b640a2312823f3ad</Application>
  <Pages>2</Pages>
  <Words>314</Words>
  <Characters>2069</Characters>
  <CharactersWithSpaces>2409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2017-03-24T11:51:31Z</dcterms:modified>
  <cp:revision>2</cp:revision>
  <dc:subject/>
  <dc:title/>
</cp:coreProperties>
</file>